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cxsf24mso9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 1: </w:t>
      </w:r>
      <w:r w:rsidDel="00000000" w:rsidR="00000000" w:rsidRPr="00000000">
        <w:rPr>
          <w:b w:val="1"/>
          <w:sz w:val="28"/>
          <w:szCs w:val="28"/>
          <w:rtl w:val="0"/>
        </w:rPr>
        <w:t xml:space="preserve">Step-by-Step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Procedure for the Recognition of an Organisation as a Social Service Provider in Greece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procedure for an organisation to be included in the Register of Private Social Care Providers of the Ministry of Labour and Social Affairs includes the following steps: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Legal Formation and Articles of Association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organisation must: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 is legally established in Greece or another EU member state.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 has in its statutes the provision of social services (e.g. for people with disabilities).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Collection of supporting documents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basic documents are prepared: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Statutes and amendments thereto.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Tax and insurance certificates.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Certificates of permanent residence.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Description of services and beneficiaries.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Organisation chart and staff qualifications.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Online Submission of Application to the Registry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application is made through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Electronic National Register of Private Social Care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Providers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(EEMIFKF):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https://mitroo.yeka.gr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Includes: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Electronic completion of fields.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Upload the relevant supporting documents.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Completeness and legality check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Directorate for the Protection of Disabled Persons of the Ministry is examining: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completeness of the file.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legality of the documents.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existence of functional specifications (structure, staff, accessibility, etc.).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Approval and Registration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approved: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entity shall be officially registered with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HEMIFCCF.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 shall be given a special registration number.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 may obtain operating licences for structures or services.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Continuous Check and Update</w:t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provider is obliged to: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update its data.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Submit an annual report.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Receive on-site inspections by governmental bodies.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val="fr-F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FE602B"/>
    <w:pPr>
      <w:ind w:left="720"/>
      <w:contextualSpacing w:val="1"/>
    </w:pPr>
  </w:style>
  <w:style w:type="paragraph" w:styleId="a4">
    <w:name w:val="header"/>
    <w:basedOn w:val="a"/>
    <w:link w:val="Char"/>
    <w:uiPriority w:val="99"/>
    <w:unhideWhenUsed w:val="1"/>
    <w:rsid w:val="00FE602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Κεφαλίδα Char"/>
    <w:basedOn w:val="a0"/>
    <w:link w:val="a4"/>
    <w:uiPriority w:val="99"/>
    <w:rsid w:val="00FE602B"/>
    <w:rPr>
      <w:lang w:val="fr-FR"/>
    </w:rPr>
  </w:style>
  <w:style w:type="paragraph" w:styleId="a5">
    <w:name w:val="footer"/>
    <w:basedOn w:val="a"/>
    <w:link w:val="Char0"/>
    <w:uiPriority w:val="99"/>
    <w:unhideWhenUsed w:val="1"/>
    <w:rsid w:val="00FE602B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Υποσέλιδο Char"/>
    <w:basedOn w:val="a0"/>
    <w:link w:val="a5"/>
    <w:uiPriority w:val="99"/>
    <w:rsid w:val="00FE602B"/>
    <w:rPr>
      <w:lang w:val="fr-FR"/>
    </w:rPr>
  </w:style>
  <w:style w:type="character" w:styleId="-">
    <w:name w:val="Hyperlink"/>
    <w:basedOn w:val="a0"/>
    <w:uiPriority w:val="99"/>
    <w:unhideWhenUsed w:val="1"/>
    <w:rsid w:val="00FE602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itroo.yeka.g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bby0bDrCgUIjKusIeU+JQxl+xg==">CgMxLjAyDWguZ2N4c2YyNG1zbzk4AHIhMUxXc1hFaEo3YmQzZG1NRDQtZTlhTy1WcXBOTUNDcHFh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2025-05-05T08:40:00Z</dcterms:created>
  <dc:creator>DELL</dc:creator>
</cp:coreProperties>
</file>