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24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284873" w:rsidRPr="00284873" w:rsidTr="002848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4873" w:rsidRPr="00284873" w:rsidRDefault="00284873" w:rsidP="00284873">
            <w:pPr>
              <w:numPr>
                <w:ilvl w:val="0"/>
                <w:numId w:val="1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28487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fldChar w:fldCharType="begin"/>
            </w:r>
            <w:r w:rsidRPr="0028487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instrText xml:space="preserve"> HYPERLINK "https://www.mtsp.gov.mk/content/word/2022_akti/aneksi/%D0%90%D0%BD%D0%B5%D0%BA%D1%81%201%20-%20%D0%91%D0%90%D0%A0%D0%90%D0%8A%D0%95%20%D0%B7%D0%B0%20%D0%B4%D0%BE%D0%B1%D0%B8%D0%B2%D0%B0%D1%9A%D0%B5%20%D0%BD%D0%B0%20%D0%B4%D0%BE%D0%B7%D0%B2%D0%BE%D0%BB%D0%B0%20%D0%B7%D0%B0%20%D0%B2%D1%80%D1%88%D0%B5%D1%9A%D0%B5%20%D1%80%D0%B0%D0%B1%D0%BE%D1%82%D0%B8%20%D0%BE%D0%B4%20%D1%81%D0%BE%D1%86%D0%B8%D1%98%D0%B0%D0%BB%D0%BD%D0%B0%20%D0%B7%D0%B0%D1%88%D1%82%D0%B8%D1%82%D0%B0.docx" </w:instrText>
            </w:r>
            <w:r w:rsidRPr="0028487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fldChar w:fldCharType="separate"/>
            </w:r>
            <w:proofErr w:type="spellStart"/>
            <w:r w:rsidRPr="00284873">
              <w:rPr>
                <w:rFonts w:ascii="Arial" w:eastAsia="Times New Roman" w:hAnsi="Arial" w:cs="Arial"/>
                <w:b/>
                <w:bCs/>
                <w:color w:val="B21E23"/>
                <w:sz w:val="18"/>
                <w:szCs w:val="18"/>
              </w:rPr>
              <w:t>Анекс</w:t>
            </w:r>
            <w:proofErr w:type="spellEnd"/>
            <w:r w:rsidRPr="00284873">
              <w:rPr>
                <w:rFonts w:ascii="Arial" w:eastAsia="Times New Roman" w:hAnsi="Arial" w:cs="Arial"/>
                <w:b/>
                <w:bCs/>
                <w:color w:val="B21E23"/>
                <w:sz w:val="18"/>
                <w:szCs w:val="18"/>
              </w:rPr>
              <w:t xml:space="preserve"> 1 </w:t>
            </w:r>
            <w:proofErr w:type="spellStart"/>
            <w:r w:rsidRPr="00284873">
              <w:rPr>
                <w:rFonts w:ascii="Arial" w:eastAsia="Times New Roman" w:hAnsi="Arial" w:cs="Arial"/>
                <w:b/>
                <w:bCs/>
                <w:color w:val="B21E23"/>
                <w:sz w:val="18"/>
                <w:szCs w:val="18"/>
              </w:rPr>
              <w:t>Барање</w:t>
            </w:r>
            <w:proofErr w:type="spellEnd"/>
            <w:r w:rsidRPr="00284873">
              <w:rPr>
                <w:rFonts w:ascii="Arial" w:eastAsia="Times New Roman" w:hAnsi="Arial" w:cs="Arial"/>
                <w:b/>
                <w:bCs/>
                <w:color w:val="B21E23"/>
                <w:sz w:val="18"/>
                <w:szCs w:val="18"/>
              </w:rPr>
              <w:t xml:space="preserve"> </w:t>
            </w:r>
            <w:proofErr w:type="spellStart"/>
            <w:r w:rsidRPr="00284873">
              <w:rPr>
                <w:rFonts w:ascii="Arial" w:eastAsia="Times New Roman" w:hAnsi="Arial" w:cs="Arial"/>
                <w:b/>
                <w:bCs/>
                <w:color w:val="B21E23"/>
                <w:sz w:val="18"/>
                <w:szCs w:val="18"/>
              </w:rPr>
              <w:t>за</w:t>
            </w:r>
            <w:proofErr w:type="spellEnd"/>
            <w:r w:rsidRPr="00284873">
              <w:rPr>
                <w:rFonts w:ascii="Arial" w:eastAsia="Times New Roman" w:hAnsi="Arial" w:cs="Arial"/>
                <w:b/>
                <w:bCs/>
                <w:color w:val="B21E23"/>
                <w:sz w:val="18"/>
                <w:szCs w:val="18"/>
              </w:rPr>
              <w:t xml:space="preserve"> </w:t>
            </w:r>
            <w:proofErr w:type="spellStart"/>
            <w:r w:rsidRPr="00284873">
              <w:rPr>
                <w:rFonts w:ascii="Arial" w:eastAsia="Times New Roman" w:hAnsi="Arial" w:cs="Arial"/>
                <w:b/>
                <w:bCs/>
                <w:color w:val="B21E23"/>
                <w:sz w:val="18"/>
                <w:szCs w:val="18"/>
              </w:rPr>
              <w:t>издавање</w:t>
            </w:r>
            <w:proofErr w:type="spellEnd"/>
            <w:r w:rsidRPr="00284873">
              <w:rPr>
                <w:rFonts w:ascii="Arial" w:eastAsia="Times New Roman" w:hAnsi="Arial" w:cs="Arial"/>
                <w:b/>
                <w:bCs/>
                <w:color w:val="B21E23"/>
                <w:sz w:val="18"/>
                <w:szCs w:val="18"/>
              </w:rPr>
              <w:t xml:space="preserve"> </w:t>
            </w:r>
            <w:proofErr w:type="spellStart"/>
            <w:r w:rsidRPr="00284873">
              <w:rPr>
                <w:rFonts w:ascii="Arial" w:eastAsia="Times New Roman" w:hAnsi="Arial" w:cs="Arial"/>
                <w:b/>
                <w:bCs/>
                <w:color w:val="B21E23"/>
                <w:sz w:val="18"/>
                <w:szCs w:val="18"/>
              </w:rPr>
              <w:t>дозвола</w:t>
            </w:r>
            <w:proofErr w:type="spellEnd"/>
            <w:r w:rsidRPr="00284873">
              <w:rPr>
                <w:rFonts w:ascii="Arial" w:eastAsia="Times New Roman" w:hAnsi="Arial" w:cs="Arial"/>
                <w:b/>
                <w:bCs/>
                <w:color w:val="B21E23"/>
                <w:sz w:val="18"/>
                <w:szCs w:val="18"/>
              </w:rPr>
              <w:t xml:space="preserve"> </w:t>
            </w:r>
            <w:proofErr w:type="spellStart"/>
            <w:r w:rsidRPr="00284873">
              <w:rPr>
                <w:rFonts w:ascii="Arial" w:eastAsia="Times New Roman" w:hAnsi="Arial" w:cs="Arial"/>
                <w:b/>
                <w:bCs/>
                <w:color w:val="B21E23"/>
                <w:sz w:val="18"/>
                <w:szCs w:val="18"/>
              </w:rPr>
              <w:t>за</w:t>
            </w:r>
            <w:proofErr w:type="spellEnd"/>
            <w:r w:rsidRPr="00284873">
              <w:rPr>
                <w:rFonts w:ascii="Arial" w:eastAsia="Times New Roman" w:hAnsi="Arial" w:cs="Arial"/>
                <w:b/>
                <w:bCs/>
                <w:color w:val="B21E23"/>
                <w:sz w:val="18"/>
                <w:szCs w:val="18"/>
              </w:rPr>
              <w:t xml:space="preserve"> </w:t>
            </w:r>
            <w:proofErr w:type="spellStart"/>
            <w:r w:rsidRPr="00284873">
              <w:rPr>
                <w:rFonts w:ascii="Arial" w:eastAsia="Times New Roman" w:hAnsi="Arial" w:cs="Arial"/>
                <w:b/>
                <w:bCs/>
                <w:color w:val="B21E23"/>
                <w:sz w:val="18"/>
                <w:szCs w:val="18"/>
              </w:rPr>
              <w:t>вршење</w:t>
            </w:r>
            <w:proofErr w:type="spellEnd"/>
            <w:r w:rsidRPr="00284873">
              <w:rPr>
                <w:rFonts w:ascii="Arial" w:eastAsia="Times New Roman" w:hAnsi="Arial" w:cs="Arial"/>
                <w:b/>
                <w:bCs/>
                <w:color w:val="B21E23"/>
                <w:sz w:val="18"/>
                <w:szCs w:val="18"/>
              </w:rPr>
              <w:t xml:space="preserve"> </w:t>
            </w:r>
            <w:proofErr w:type="spellStart"/>
            <w:r w:rsidRPr="00284873">
              <w:rPr>
                <w:rFonts w:ascii="Arial" w:eastAsia="Times New Roman" w:hAnsi="Arial" w:cs="Arial"/>
                <w:b/>
                <w:bCs/>
                <w:color w:val="B21E23"/>
                <w:sz w:val="18"/>
                <w:szCs w:val="18"/>
              </w:rPr>
              <w:t>на</w:t>
            </w:r>
            <w:proofErr w:type="spellEnd"/>
            <w:r w:rsidRPr="00284873">
              <w:rPr>
                <w:rFonts w:ascii="Arial" w:eastAsia="Times New Roman" w:hAnsi="Arial" w:cs="Arial"/>
                <w:b/>
                <w:bCs/>
                <w:color w:val="B21E23"/>
                <w:sz w:val="18"/>
                <w:szCs w:val="18"/>
              </w:rPr>
              <w:t xml:space="preserve"> </w:t>
            </w:r>
            <w:proofErr w:type="spellStart"/>
            <w:r w:rsidRPr="00284873">
              <w:rPr>
                <w:rFonts w:ascii="Arial" w:eastAsia="Times New Roman" w:hAnsi="Arial" w:cs="Arial"/>
                <w:b/>
                <w:bCs/>
                <w:color w:val="B21E23"/>
                <w:sz w:val="18"/>
                <w:szCs w:val="18"/>
              </w:rPr>
              <w:t>работи</w:t>
            </w:r>
            <w:proofErr w:type="spellEnd"/>
            <w:r w:rsidRPr="00284873">
              <w:rPr>
                <w:rFonts w:ascii="Arial" w:eastAsia="Times New Roman" w:hAnsi="Arial" w:cs="Arial"/>
                <w:b/>
                <w:bCs/>
                <w:color w:val="B21E23"/>
                <w:sz w:val="18"/>
                <w:szCs w:val="18"/>
              </w:rPr>
              <w:t xml:space="preserve"> </w:t>
            </w:r>
            <w:proofErr w:type="spellStart"/>
            <w:r w:rsidRPr="00284873">
              <w:rPr>
                <w:rFonts w:ascii="Arial" w:eastAsia="Times New Roman" w:hAnsi="Arial" w:cs="Arial"/>
                <w:b/>
                <w:bCs/>
                <w:color w:val="B21E23"/>
                <w:sz w:val="18"/>
                <w:szCs w:val="18"/>
              </w:rPr>
              <w:t>од</w:t>
            </w:r>
            <w:proofErr w:type="spellEnd"/>
            <w:r w:rsidRPr="00284873">
              <w:rPr>
                <w:rFonts w:ascii="Arial" w:eastAsia="Times New Roman" w:hAnsi="Arial" w:cs="Arial"/>
                <w:b/>
                <w:bCs/>
                <w:color w:val="B21E23"/>
                <w:sz w:val="18"/>
                <w:szCs w:val="18"/>
              </w:rPr>
              <w:t xml:space="preserve"> </w:t>
            </w:r>
            <w:proofErr w:type="spellStart"/>
            <w:r w:rsidRPr="00284873">
              <w:rPr>
                <w:rFonts w:ascii="Arial" w:eastAsia="Times New Roman" w:hAnsi="Arial" w:cs="Arial"/>
                <w:b/>
                <w:bCs/>
                <w:color w:val="B21E23"/>
                <w:sz w:val="18"/>
                <w:szCs w:val="18"/>
              </w:rPr>
              <w:t>социјална</w:t>
            </w:r>
            <w:proofErr w:type="spellEnd"/>
            <w:r w:rsidRPr="00284873">
              <w:rPr>
                <w:rFonts w:ascii="Arial" w:eastAsia="Times New Roman" w:hAnsi="Arial" w:cs="Arial"/>
                <w:b/>
                <w:bCs/>
                <w:color w:val="B21E23"/>
                <w:sz w:val="18"/>
                <w:szCs w:val="18"/>
              </w:rPr>
              <w:t xml:space="preserve"> </w:t>
            </w:r>
            <w:proofErr w:type="spellStart"/>
            <w:r w:rsidRPr="00284873">
              <w:rPr>
                <w:rFonts w:ascii="Arial" w:eastAsia="Times New Roman" w:hAnsi="Arial" w:cs="Arial"/>
                <w:b/>
                <w:bCs/>
                <w:color w:val="B21E23"/>
                <w:sz w:val="18"/>
                <w:szCs w:val="18"/>
              </w:rPr>
              <w:t>заштита</w:t>
            </w:r>
            <w:proofErr w:type="spellEnd"/>
            <w:r w:rsidRPr="00284873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fldChar w:fldCharType="end"/>
            </w:r>
          </w:p>
        </w:tc>
      </w:tr>
      <w:tr w:rsidR="00284873" w:rsidRPr="00284873" w:rsidTr="002848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4873" w:rsidRPr="00284873" w:rsidRDefault="00284873" w:rsidP="00284873">
            <w:pPr>
              <w:numPr>
                <w:ilvl w:val="0"/>
                <w:numId w:val="2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5" w:history="1"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Анекс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2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Препорачан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формат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Годишна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програма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работа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давање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социјална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услуга</w:t>
              </w:r>
              <w:proofErr w:type="spellEnd"/>
            </w:hyperlink>
          </w:p>
        </w:tc>
      </w:tr>
      <w:tr w:rsidR="00284873" w:rsidRPr="00284873" w:rsidTr="002848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4873" w:rsidRPr="00284873" w:rsidRDefault="00284873" w:rsidP="00284873">
            <w:pPr>
              <w:numPr>
                <w:ilvl w:val="0"/>
                <w:numId w:val="3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6" w:history="1"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Анекс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3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Препорачан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формат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ЕЛАБОРАТ (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детален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наративен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опис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)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простор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,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стручен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кадар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и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опрема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 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согласно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нормативите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и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стандардите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исполнетост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условите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почеток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со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работа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и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давање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социјалната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услуга</w:t>
              </w:r>
              <w:proofErr w:type="spellEnd"/>
            </w:hyperlink>
            <w:r w:rsidRPr="0028487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</w:tr>
      <w:tr w:rsidR="00284873" w:rsidRPr="00284873" w:rsidTr="002848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4873" w:rsidRPr="00284873" w:rsidRDefault="00284873" w:rsidP="00284873">
            <w:pPr>
              <w:numPr>
                <w:ilvl w:val="0"/>
                <w:numId w:val="4"/>
              </w:numPr>
              <w:spacing w:after="0" w:line="240" w:lineRule="auto"/>
              <w:ind w:left="6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7" w:history="1"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Анекс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4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Препорачан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формат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Годишен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план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обезбедување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финасиски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и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материјални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средства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давање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социјалнa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услугa</w:t>
              </w:r>
              <w:proofErr w:type="spellEnd"/>
            </w:hyperlink>
          </w:p>
          <w:p w:rsidR="00284873" w:rsidRPr="00284873" w:rsidRDefault="00284873" w:rsidP="00284873">
            <w:pPr>
              <w:numPr>
                <w:ilvl w:val="1"/>
                <w:numId w:val="5"/>
              </w:numPr>
              <w:spacing w:after="0" w:line="240" w:lineRule="auto"/>
              <w:ind w:left="12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8" w:history="1"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Анекс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4,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точка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2-Предвидени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расходи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годишно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ниво</w:t>
              </w:r>
              <w:proofErr w:type="spellEnd"/>
              <w:r w:rsidRPr="00284873">
                <w:rPr>
                  <w:rFonts w:ascii="Arial" w:eastAsia="Times New Roman" w:hAnsi="Arial" w:cs="Arial"/>
                  <w:color w:val="B21E23"/>
                  <w:sz w:val="18"/>
                  <w:szCs w:val="18"/>
                </w:rPr>
                <w:t> (excel)</w:t>
              </w:r>
            </w:hyperlink>
          </w:p>
        </w:tc>
      </w:tr>
      <w:tr w:rsidR="00284873" w:rsidRPr="00284873" w:rsidTr="002848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4873" w:rsidRPr="00284873" w:rsidRDefault="00284873" w:rsidP="00284873">
            <w:pPr>
              <w:numPr>
                <w:ilvl w:val="0"/>
                <w:numId w:val="6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28487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Анекс</w:t>
            </w:r>
            <w:proofErr w:type="spellEnd"/>
            <w:r w:rsidRPr="0028487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 5</w:t>
            </w:r>
          </w:p>
          <w:p w:rsidR="00284873" w:rsidRPr="00284873" w:rsidRDefault="00284873" w:rsidP="00284873">
            <w:pPr>
              <w:numPr>
                <w:ilvl w:val="1"/>
                <w:numId w:val="7"/>
              </w:numPr>
              <w:spacing w:after="0" w:line="240" w:lineRule="auto"/>
              <w:ind w:left="12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9" w:history="1"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Правилник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поблиски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услови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доделување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средства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здруженија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и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други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приватни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даватели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социјални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услуги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давање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социјални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услуги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(268/19)</w:t>
              </w:r>
            </w:hyperlink>
          </w:p>
          <w:p w:rsidR="00284873" w:rsidRPr="00284873" w:rsidRDefault="00284873" w:rsidP="00284873">
            <w:pPr>
              <w:numPr>
                <w:ilvl w:val="1"/>
                <w:numId w:val="7"/>
              </w:numPr>
              <w:spacing w:after="0" w:line="240" w:lineRule="auto"/>
              <w:ind w:left="12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0" w:history="1"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Методологија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формирање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цените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услугите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во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зависност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од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стандардите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и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нормативите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давање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социјалната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услуга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(264/19)</w:t>
              </w:r>
            </w:hyperlink>
          </w:p>
          <w:p w:rsidR="00284873" w:rsidRPr="00284873" w:rsidRDefault="00284873" w:rsidP="00284873">
            <w:pPr>
              <w:numPr>
                <w:ilvl w:val="1"/>
                <w:numId w:val="7"/>
              </w:numPr>
              <w:spacing w:after="0" w:line="240" w:lineRule="auto"/>
              <w:ind w:left="1200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1" w:history="1"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Одлука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утврдување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цените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социјалните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услуги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во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домот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,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вон-семејна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заштита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,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стручна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помош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и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поддршка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,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дневен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престој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,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привремен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престој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,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советување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и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одмена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семејна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грижа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2022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година</w:t>
              </w:r>
              <w:proofErr w:type="spellEnd"/>
            </w:hyperlink>
          </w:p>
        </w:tc>
      </w:tr>
      <w:tr w:rsidR="00284873" w:rsidRPr="00284873" w:rsidTr="002848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4873" w:rsidRPr="00284873" w:rsidRDefault="00284873" w:rsidP="00284873">
            <w:pPr>
              <w:numPr>
                <w:ilvl w:val="0"/>
                <w:numId w:val="8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2" w:history="1"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Анекс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6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Листа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проверка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потребната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документација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за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лиценцирање</w:t>
              </w:r>
              <w:proofErr w:type="spellEnd"/>
            </w:hyperlink>
          </w:p>
        </w:tc>
      </w:tr>
      <w:tr w:rsidR="00284873" w:rsidRPr="00284873" w:rsidTr="002848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4873" w:rsidRPr="00284873" w:rsidRDefault="00284873" w:rsidP="00284873">
            <w:pPr>
              <w:numPr>
                <w:ilvl w:val="0"/>
                <w:numId w:val="9"/>
              </w:numPr>
              <w:spacing w:after="0" w:line="240" w:lineRule="auto"/>
              <w:ind w:left="600"/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3" w:history="1"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Анекс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7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Коресподентна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табела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на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</w:t>
              </w:r>
              <w:proofErr w:type="spellStart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>врски</w:t>
              </w:r>
              <w:proofErr w:type="spellEnd"/>
              <w:r w:rsidRPr="00284873">
                <w:rPr>
                  <w:rFonts w:ascii="Arial" w:eastAsia="Times New Roman" w:hAnsi="Arial" w:cs="Arial"/>
                  <w:b/>
                  <w:bCs/>
                  <w:color w:val="B21E23"/>
                  <w:sz w:val="18"/>
                  <w:szCs w:val="18"/>
                </w:rPr>
                <w:t xml:space="preserve"> НКВ Рев.1-НКД Рев.2</w:t>
              </w:r>
            </w:hyperlink>
          </w:p>
        </w:tc>
      </w:tr>
    </w:tbl>
    <w:p w:rsidR="00D160E8" w:rsidRDefault="00284873">
      <w:r>
        <w:t>Links – Formats/templates</w:t>
      </w:r>
      <w:r w:rsidR="00D659FD">
        <w:t xml:space="preserve"> </w:t>
      </w:r>
      <w:bookmarkStart w:id="0" w:name="_GoBack"/>
      <w:bookmarkEnd w:id="0"/>
    </w:p>
    <w:sectPr w:rsidR="00D160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94DDC"/>
    <w:multiLevelType w:val="multilevel"/>
    <w:tmpl w:val="31FC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0031A"/>
    <w:multiLevelType w:val="multilevel"/>
    <w:tmpl w:val="31FC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F6E94"/>
    <w:multiLevelType w:val="multilevel"/>
    <w:tmpl w:val="31FC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E361D"/>
    <w:multiLevelType w:val="multilevel"/>
    <w:tmpl w:val="31FC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D00C7F"/>
    <w:multiLevelType w:val="multilevel"/>
    <w:tmpl w:val="31FC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034C1"/>
    <w:multiLevelType w:val="multilevel"/>
    <w:tmpl w:val="31FC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0E032F"/>
    <w:multiLevelType w:val="multilevel"/>
    <w:tmpl w:val="31FC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0"/>
  </w:num>
  <w:num w:numId="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73"/>
    <w:rsid w:val="00284873"/>
    <w:rsid w:val="00551280"/>
    <w:rsid w:val="00CA1394"/>
    <w:rsid w:val="00D6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59FCD-5729-4BAF-BC5A-8234B757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48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4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1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sp.gov.mk/content/word/2022_akti/aneksi/%D0%90%D0%BD%D0%B5%D0%BA%D1%81%204%20%D0%9F%D1%80%D0%B5%D0%B4%D0%B2%D0%B8%D0%B4%D0%B5%D0%BD%D0%B8%20%D1%80%D0%B0%D1%81%D1%85%D0%BE%D0%B4%D0%B8%20%D0%BD%D0%B0%20%D0%B3%D0%BE%D0%B4%D0%B8%D1%88%D0%BD%D0%BE%20%D0%BD%D0%B8%D0%B2%D0%BE.xlsx" TargetMode="External"/><Relationship Id="rId13" Type="http://schemas.openxmlformats.org/officeDocument/2006/relationships/hyperlink" Target="https://www.mtsp.gov.mk/content/word/2022_akti/aneksi/%D0%90%D0%BD%D0%B5%D0%BA%D1%81%207%20-%20%D0%9A%D0%BE%D1%80%D0%B5%D1%81%D0%BF%D0%BE%D0%B4%D0%B5%D0%BD%D1%82%D0%BD%D0%B0%20%D1%82%D0%B0%D0%B1%D0%B5%D0%BB%D0%B0%20%D0%BD%D0%B0%20%D0%B2%D1%80%D1%81%D0%BA%D0%B8%20%D0%9D%D0%9A%D0%94%20%D0%A0%D0%B5%D0%B2.%201%20%E2%80%93%20%D0%9D%D0%9A%D0%94%20%D0%A0%D0%B5%D0%B2.%202_form_final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tsp.gov.mk/content/word/2022_akti/aneksi/%D0%90%D0%BD%D0%B5%D0%BA%D1%81%205_%D0%A4%D0%BE%D1%80%D0%BC%D0%B0%D1%82%20%D0%B7%D0%B0%20%D0%B3%D0%BE%D0%B4%D0%B8%D1%88%D0%BD%D0%B0%20%D0%BF%D1%80%D0%BE%D0%B3%D1%80%D0%B0%D0%BC%D0%B0%20%D0%B7%D0%B0%20%20%D0%BC%D0%B0%D1%82%D0%B5%D1%80%D0%B8%D1%98%D0%B0%D0%BB%D0%BD%D0%B8%20%D0%B8%20%D1%84%D0%B8%D0%BD%D0%B0%D1%81%D0%B8%D1%81%D0%BA%D0%B8%20%D1%81%D1%80%D0%B5%D0%B4%D1%81%D1%82%D0%B2%D0%B0_%D1%84%D0%B8%D0%BD%D0%B0%D0%BB%D0%B5%D0%BD.doc" TargetMode="External"/><Relationship Id="rId12" Type="http://schemas.openxmlformats.org/officeDocument/2006/relationships/hyperlink" Target="https://www.mtsp.gov.mk/content/word/2022_akti/aneksi/%D0%90%D0%BD%D0%B5%D0%BA%D1%81%206%20-%20%D0%9B%D0%B8%D1%81%D1%82%D0%B0%20%D0%B7%D0%B0%20%D0%BF%D1%80%D0%BE%D0%B2%D0%B5%D1%80%D0%BA%D0%B0%20%D0%BD%D0%B0%20%D0%BF%D0%BE%D1%82%D1%80%D0%B5%D0%B1%D0%BD%D0%B0%D1%82%D0%B0%20%D0%B4%D0%BE%D0%BA%D1%83%D0%BC%D0%B5%D0%BD%D1%82%D0%B0%D1%86%D0%B8%D1%98%D0%B0%20%D0%B7%D0%B0%20%D0%BB%D0%B8%D1%86%D0%B5%D0%BD%D1%86%D0%B8%D1%80%D0%B0%D1%9A%D0%B5_form_fina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tsp.gov.mk/content/word/2022_akti/aneksi/%D0%90%D0%BD%D0%B5%D0%BA%D1%81%203_%D0%A4%D0%BE%D1%80%D0%BC%D0%B0%D1%82%20%D0%B7%D0%B0%20%D0%95%D0%BB%D0%B0%D0%B1%D0%BE%D1%80%D0%B0%D1%82_%D1%84%D0%B8%D0%BD%D0%B0%D0%BB%D0%B5%D0%BD.doc" TargetMode="External"/><Relationship Id="rId11" Type="http://schemas.openxmlformats.org/officeDocument/2006/relationships/hyperlink" Target="https://mtsp.gov.mk/content/pdf/2022/odluka_2022_nova_maj.pdf" TargetMode="External"/><Relationship Id="rId5" Type="http://schemas.openxmlformats.org/officeDocument/2006/relationships/hyperlink" Target="https://www.mtsp.gov.mk/content/word/2022_akti/aneksi/%D0%90%D0%BD%D0%B5%D0%BA%D1%81%202_%D0%A4%D0%BE%D1%80%D0%B0%D0%BC%D0%B0%20%D0%B7%D0%B0%20%D0%B3%D0%BE%D0%B4%D0%B8%D1%88%D0%BD%D0%B0%20%D1%81%D0%BE%D1%86%D0%B8%D1%98%D0%B0%D0%BB%D0%BD%D0%B0%20%D0%BF%D1%80%D0%BE%D1%80%D0%B0%D0%BC%D0%B0_%D1%84%D0%B8%D0%BD%D0%B0%D0%BB%D0%B5%D0%BD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tsp.gov.mk/content/pdf/pravilnicisocijalna/2018/2019/Metodologija-socijal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tsp.gov.mk/content/pdf/2019pravilnici/27.12_pravilnik%20detsk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662</Words>
  <Characters>3614</Characters>
  <Application>Microsoft Office Word</Application>
  <DocSecurity>0</DocSecurity>
  <Lines>106</Lines>
  <Paragraphs>31</Paragraphs>
  <ScaleCrop>false</ScaleCrop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2025-05-07T10:45:00Z</dcterms:created>
  <dcterms:modified xsi:type="dcterms:W3CDTF">2025-05-07T10:50:00Z</dcterms:modified>
</cp:coreProperties>
</file>